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E4B" w:rsidRPr="00C72316" w:rsidRDefault="00BC0E4B" w:rsidP="00BC0E4B">
      <w:pPr>
        <w:pStyle w:val="Default"/>
        <w:jc w:val="center"/>
        <w:rPr>
          <w:b/>
          <w:bCs/>
          <w:color w:val="7C5012"/>
          <w:sz w:val="32"/>
          <w:szCs w:val="32"/>
        </w:rPr>
      </w:pPr>
      <w:r w:rsidRPr="00C72316">
        <w:rPr>
          <w:b/>
          <w:bCs/>
          <w:color w:val="7C5012"/>
          <w:sz w:val="32"/>
          <w:szCs w:val="32"/>
        </w:rPr>
        <w:t>Уральский государственный экономический университет</w:t>
      </w:r>
    </w:p>
    <w:p w:rsidR="00BC0E4B" w:rsidRDefault="00BC0E4B" w:rsidP="00BC0E4B">
      <w:pPr>
        <w:pStyle w:val="Default"/>
        <w:jc w:val="center"/>
        <w:rPr>
          <w:b/>
          <w:bCs/>
          <w:color w:val="7C5012"/>
          <w:sz w:val="40"/>
          <w:szCs w:val="40"/>
        </w:rPr>
      </w:pPr>
    </w:p>
    <w:p w:rsidR="00BC0E4B" w:rsidRDefault="00BC0E4B" w:rsidP="00BC0E4B">
      <w:pPr>
        <w:pStyle w:val="Default"/>
        <w:rPr>
          <w:b/>
          <w:bCs/>
          <w:color w:val="7C5012"/>
          <w:sz w:val="40"/>
          <w:szCs w:val="40"/>
        </w:rPr>
      </w:pPr>
      <w:r w:rsidRPr="006603CD">
        <w:rPr>
          <w:b/>
          <w:bCs/>
          <w:color w:val="7C5012"/>
          <w:sz w:val="40"/>
          <w:szCs w:val="40"/>
        </w:rPr>
        <w:t>Администрирование информационных систем</w:t>
      </w:r>
    </w:p>
    <w:p w:rsidR="00BC0E4B" w:rsidRDefault="00BC0E4B" w:rsidP="00BC0E4B">
      <w:pPr>
        <w:pStyle w:val="Default"/>
      </w:pPr>
    </w:p>
    <w:p w:rsidR="00BC0E4B" w:rsidRPr="00042041" w:rsidRDefault="00BC0E4B" w:rsidP="00BC0E4B">
      <w:pPr>
        <w:pStyle w:val="Default"/>
        <w:jc w:val="both"/>
        <w:rPr>
          <w:color w:val="000000" w:themeColor="text1"/>
        </w:rPr>
      </w:pPr>
      <w:r>
        <w:t xml:space="preserve"> </w:t>
      </w:r>
      <w:r w:rsidRPr="00042041">
        <w:rPr>
          <w:color w:val="000000" w:themeColor="text1"/>
        </w:rPr>
        <w:t>02.03.03 -Математическое обеспечение и администрирование информационных систем, направленность (профиль) -разработка и администрирование информационных систем</w:t>
      </w:r>
    </w:p>
    <w:p w:rsidR="00BC0E4B" w:rsidRPr="00042041" w:rsidRDefault="00BC0E4B" w:rsidP="00BC0E4B">
      <w:pPr>
        <w:jc w:val="both"/>
        <w:rPr>
          <w:color w:val="000000" w:themeColor="text1"/>
          <w:sz w:val="24"/>
          <w:szCs w:val="24"/>
        </w:rPr>
      </w:pPr>
    </w:p>
    <w:p w:rsidR="00BC0E4B" w:rsidRDefault="00BC0E4B" w:rsidP="00BC0E4B">
      <w:pPr>
        <w:jc w:val="right"/>
        <w:rPr>
          <w:color w:val="000000" w:themeColor="text1"/>
          <w:sz w:val="24"/>
          <w:szCs w:val="24"/>
        </w:rPr>
      </w:pPr>
      <w:r w:rsidRPr="00042041">
        <w:rPr>
          <w:color w:val="000000" w:themeColor="text1"/>
          <w:sz w:val="24"/>
          <w:szCs w:val="24"/>
        </w:rPr>
        <w:t>http//vikchas.ru</w:t>
      </w:r>
    </w:p>
    <w:p w:rsidR="00BC0E4B" w:rsidRDefault="00BC0E4B" w:rsidP="00BC0E4B">
      <w:pPr>
        <w:jc w:val="right"/>
        <w:rPr>
          <w:color w:val="000000" w:themeColor="text1"/>
          <w:sz w:val="24"/>
          <w:szCs w:val="24"/>
        </w:rPr>
      </w:pPr>
    </w:p>
    <w:p w:rsidR="00BC0E4B" w:rsidRDefault="00BC0E4B" w:rsidP="00BC0E4B">
      <w:pPr>
        <w:jc w:val="right"/>
        <w:rPr>
          <w:color w:val="000000" w:themeColor="text1"/>
          <w:sz w:val="24"/>
          <w:szCs w:val="24"/>
        </w:rPr>
      </w:pPr>
    </w:p>
    <w:p w:rsidR="00BC0E4B" w:rsidRDefault="00BC0E4B" w:rsidP="00BC0E4B">
      <w:pPr>
        <w:jc w:val="right"/>
        <w:rPr>
          <w:color w:val="000000" w:themeColor="text1"/>
          <w:sz w:val="24"/>
          <w:szCs w:val="24"/>
        </w:rPr>
      </w:pPr>
    </w:p>
    <w:p w:rsidR="00BC0E4B" w:rsidRDefault="00BC0E4B" w:rsidP="00BC0E4B">
      <w:pPr>
        <w:jc w:val="right"/>
        <w:rPr>
          <w:color w:val="000000" w:themeColor="text1"/>
          <w:sz w:val="24"/>
          <w:szCs w:val="24"/>
        </w:rPr>
      </w:pPr>
    </w:p>
    <w:p w:rsidR="00BC0E4B" w:rsidRDefault="00BC0E4B" w:rsidP="00BC0E4B">
      <w:pPr>
        <w:pStyle w:val="Default"/>
      </w:pPr>
    </w:p>
    <w:p w:rsidR="00BC0E4B" w:rsidRPr="00042041" w:rsidRDefault="00BC0E4B" w:rsidP="00BC0E4B">
      <w:pPr>
        <w:pStyle w:val="Default"/>
        <w:rPr>
          <w:color w:val="7C5012"/>
          <w:sz w:val="22"/>
          <w:szCs w:val="22"/>
        </w:rPr>
      </w:pPr>
      <w:r>
        <w:t xml:space="preserve"> </w:t>
      </w:r>
      <w:r>
        <w:rPr>
          <w:b/>
          <w:bCs/>
          <w:color w:val="7C5012"/>
          <w:sz w:val="22"/>
          <w:szCs w:val="22"/>
        </w:rPr>
        <w:t xml:space="preserve"> </w:t>
      </w:r>
    </w:p>
    <w:p w:rsidR="00BC0E4B" w:rsidRPr="0044207E" w:rsidRDefault="00BC0E4B" w:rsidP="00BC0E4B">
      <w:pPr>
        <w:pStyle w:val="Default"/>
        <w:jc w:val="center"/>
        <w:rPr>
          <w:b/>
          <w:bCs/>
          <w:color w:val="7C5012"/>
          <w:sz w:val="48"/>
          <w:szCs w:val="48"/>
        </w:rPr>
      </w:pPr>
      <w:r w:rsidRPr="0044207E">
        <w:rPr>
          <w:b/>
          <w:bCs/>
          <w:color w:val="7C5012"/>
          <w:sz w:val="48"/>
          <w:szCs w:val="48"/>
        </w:rPr>
        <w:t>Вопросы КТ_2</w:t>
      </w:r>
    </w:p>
    <w:p w:rsidR="00BC0E4B" w:rsidRDefault="00BC0E4B" w:rsidP="00BC0E4B">
      <w:pPr>
        <w:pStyle w:val="Default"/>
        <w:jc w:val="right"/>
        <w:rPr>
          <w:color w:val="006FC0"/>
          <w:sz w:val="28"/>
          <w:szCs w:val="28"/>
        </w:rPr>
      </w:pPr>
    </w:p>
    <w:p w:rsidR="00BC0E4B" w:rsidRDefault="00BC0E4B" w:rsidP="00BC0E4B">
      <w:pPr>
        <w:pStyle w:val="Default"/>
        <w:jc w:val="right"/>
        <w:rPr>
          <w:color w:val="006FC0"/>
          <w:sz w:val="28"/>
          <w:szCs w:val="28"/>
        </w:rPr>
      </w:pPr>
    </w:p>
    <w:p w:rsidR="00BC0E4B" w:rsidRDefault="00BC0E4B" w:rsidP="00BC0E4B">
      <w:pPr>
        <w:pStyle w:val="Default"/>
        <w:jc w:val="right"/>
        <w:rPr>
          <w:color w:val="006FC0"/>
          <w:sz w:val="28"/>
          <w:szCs w:val="28"/>
        </w:rPr>
      </w:pPr>
    </w:p>
    <w:p w:rsidR="00BC0E4B" w:rsidRDefault="00BC0E4B" w:rsidP="00BC0E4B">
      <w:pPr>
        <w:pStyle w:val="Default"/>
        <w:jc w:val="right"/>
        <w:rPr>
          <w:color w:val="006FC0"/>
          <w:sz w:val="28"/>
          <w:szCs w:val="28"/>
        </w:rPr>
      </w:pPr>
    </w:p>
    <w:p w:rsidR="00BC0E4B" w:rsidRDefault="00BC0E4B" w:rsidP="00BC0E4B">
      <w:pPr>
        <w:pStyle w:val="Default"/>
        <w:jc w:val="right"/>
        <w:rPr>
          <w:color w:val="006FC0"/>
          <w:sz w:val="28"/>
          <w:szCs w:val="28"/>
        </w:rPr>
      </w:pPr>
    </w:p>
    <w:p w:rsidR="00BC0E4B" w:rsidRDefault="00BC0E4B" w:rsidP="00BC0E4B">
      <w:pPr>
        <w:pStyle w:val="Default"/>
        <w:jc w:val="right"/>
        <w:rPr>
          <w:color w:val="006FC0"/>
          <w:sz w:val="28"/>
          <w:szCs w:val="28"/>
        </w:rPr>
      </w:pPr>
    </w:p>
    <w:p w:rsidR="00BC0E4B" w:rsidRDefault="00BC0E4B" w:rsidP="00BC0E4B">
      <w:pPr>
        <w:pStyle w:val="Default"/>
        <w:jc w:val="right"/>
        <w:rPr>
          <w:color w:val="006FC0"/>
          <w:sz w:val="28"/>
          <w:szCs w:val="28"/>
        </w:rPr>
      </w:pPr>
    </w:p>
    <w:p w:rsidR="00BC0E4B" w:rsidRDefault="00BC0E4B" w:rsidP="00BC0E4B">
      <w:pPr>
        <w:pStyle w:val="Default"/>
        <w:jc w:val="right"/>
        <w:rPr>
          <w:color w:val="006FC0"/>
          <w:sz w:val="28"/>
          <w:szCs w:val="28"/>
        </w:rPr>
      </w:pPr>
    </w:p>
    <w:p w:rsidR="00BC0E4B" w:rsidRPr="005452E4" w:rsidRDefault="00BC0E4B" w:rsidP="00BC0E4B">
      <w:pPr>
        <w:pStyle w:val="Default"/>
        <w:jc w:val="right"/>
        <w:rPr>
          <w:color w:val="006FC0"/>
          <w:sz w:val="28"/>
          <w:szCs w:val="28"/>
        </w:rPr>
      </w:pPr>
      <w:r>
        <w:rPr>
          <w:color w:val="006FC0"/>
          <w:sz w:val="28"/>
          <w:szCs w:val="28"/>
        </w:rPr>
        <w:t xml:space="preserve"> </w:t>
      </w:r>
    </w:p>
    <w:tbl>
      <w:tblPr>
        <w:tblW w:w="0" w:type="auto"/>
        <w:tblInd w:w="3539" w:type="dxa"/>
        <w:tblLook w:val="04A0" w:firstRow="1" w:lastRow="0" w:firstColumn="1" w:lastColumn="0" w:noHBand="0" w:noVBand="1"/>
      </w:tblPr>
      <w:tblGrid>
        <w:gridCol w:w="5806"/>
      </w:tblGrid>
      <w:tr w:rsidR="00BC0E4B" w:rsidTr="00550DC3">
        <w:tc>
          <w:tcPr>
            <w:tcW w:w="5806" w:type="dxa"/>
          </w:tcPr>
          <w:p w:rsidR="00BC0E4B" w:rsidRDefault="00BC0E4B" w:rsidP="00550DC3">
            <w:pPr>
              <w:pStyle w:val="Default"/>
              <w:jc w:val="right"/>
              <w:rPr>
                <w:color w:val="006FC0"/>
                <w:sz w:val="28"/>
                <w:szCs w:val="28"/>
              </w:rPr>
            </w:pPr>
          </w:p>
          <w:p w:rsidR="00BC0E4B" w:rsidRPr="005452E4" w:rsidRDefault="00BC0E4B" w:rsidP="00550DC3">
            <w:pPr>
              <w:pStyle w:val="Default"/>
              <w:jc w:val="center"/>
              <w:rPr>
                <w:color w:val="006FC0"/>
                <w:sz w:val="28"/>
                <w:szCs w:val="28"/>
              </w:rPr>
            </w:pPr>
            <w:r w:rsidRPr="005452E4">
              <w:rPr>
                <w:color w:val="006FC0"/>
                <w:sz w:val="28"/>
                <w:szCs w:val="28"/>
              </w:rPr>
              <w:t>Часовских Виктор Петрович</w:t>
            </w:r>
          </w:p>
          <w:p w:rsidR="00BC0E4B" w:rsidRPr="005452E4" w:rsidRDefault="00BC0E4B" w:rsidP="00550DC3">
            <w:pPr>
              <w:pStyle w:val="Default"/>
              <w:jc w:val="center"/>
              <w:rPr>
                <w:color w:val="006FC0"/>
                <w:sz w:val="28"/>
                <w:szCs w:val="28"/>
              </w:rPr>
            </w:pPr>
            <w:r w:rsidRPr="005452E4">
              <w:rPr>
                <w:color w:val="006FC0"/>
              </w:rPr>
              <w:t>доктор технических наук,</w:t>
            </w:r>
            <w:r>
              <w:rPr>
                <w:color w:val="006FC0"/>
              </w:rPr>
              <w:t xml:space="preserve"> </w:t>
            </w:r>
            <w:r w:rsidRPr="005452E4">
              <w:rPr>
                <w:color w:val="006FC0"/>
              </w:rPr>
              <w:t>профессор кафедры ШИиКМ</w:t>
            </w:r>
            <w:r>
              <w:rPr>
                <w:color w:val="006FC0"/>
              </w:rPr>
              <w:t xml:space="preserve">, </w:t>
            </w:r>
            <w:r w:rsidRPr="005452E4">
              <w:rPr>
                <w:color w:val="006FC0"/>
              </w:rPr>
              <w:t>ФГБОУ ВО «Уральский</w:t>
            </w:r>
            <w:r>
              <w:rPr>
                <w:color w:val="006FC0"/>
              </w:rPr>
              <w:t xml:space="preserve"> </w:t>
            </w:r>
            <w:r w:rsidRPr="005452E4">
              <w:rPr>
                <w:color w:val="006FC0"/>
              </w:rPr>
              <w:t>государственный экономический</w:t>
            </w:r>
            <w:r>
              <w:rPr>
                <w:color w:val="006FC0"/>
              </w:rPr>
              <w:t xml:space="preserve"> </w:t>
            </w:r>
            <w:r w:rsidRPr="005452E4">
              <w:rPr>
                <w:color w:val="006FC0"/>
              </w:rPr>
              <w:t>университет</w:t>
            </w:r>
          </w:p>
          <w:p w:rsidR="00BC0E4B" w:rsidRDefault="00BC0E4B" w:rsidP="00550DC3">
            <w:pPr>
              <w:jc w:val="right"/>
              <w:rPr>
                <w:rFonts w:ascii="Arial" w:hAnsi="Arial" w:cs="Arial"/>
                <w:color w:val="006FC0"/>
                <w:sz w:val="36"/>
                <w:szCs w:val="36"/>
              </w:rPr>
            </w:pPr>
          </w:p>
        </w:tc>
      </w:tr>
    </w:tbl>
    <w:p w:rsidR="00BC0E4B" w:rsidRDefault="00BC0E4B" w:rsidP="00BC0E4B">
      <w:pPr>
        <w:jc w:val="right"/>
        <w:rPr>
          <w:rFonts w:ascii="Arial" w:hAnsi="Arial" w:cs="Arial"/>
          <w:color w:val="006FC0"/>
          <w:sz w:val="36"/>
          <w:szCs w:val="36"/>
        </w:rPr>
      </w:pPr>
    </w:p>
    <w:p w:rsidR="00BC0E4B" w:rsidRDefault="00BC0E4B" w:rsidP="00BC0E4B">
      <w:pPr>
        <w:jc w:val="right"/>
        <w:rPr>
          <w:rFonts w:ascii="Arial" w:hAnsi="Arial" w:cs="Arial"/>
          <w:color w:val="006FC0"/>
          <w:sz w:val="36"/>
          <w:szCs w:val="36"/>
        </w:rPr>
      </w:pPr>
    </w:p>
    <w:p w:rsidR="00BC0E4B" w:rsidRDefault="00BC0E4B" w:rsidP="00BC0E4B">
      <w:pPr>
        <w:jc w:val="center"/>
        <w:rPr>
          <w:rFonts w:cs="Times New Roman"/>
          <w:color w:val="006FC0"/>
          <w:szCs w:val="28"/>
        </w:rPr>
      </w:pPr>
      <w:r w:rsidRPr="005452E4">
        <w:rPr>
          <w:rFonts w:cs="Times New Roman"/>
          <w:color w:val="006FC0"/>
          <w:szCs w:val="28"/>
        </w:rPr>
        <w:t>Екатеринбург 202</w:t>
      </w:r>
      <w:r>
        <w:rPr>
          <w:rFonts w:cs="Times New Roman"/>
          <w:color w:val="006FC0"/>
          <w:szCs w:val="28"/>
        </w:rPr>
        <w:t>6</w:t>
      </w:r>
    </w:p>
    <w:p w:rsidR="00BC0E4B" w:rsidRDefault="00BC0E4B" w:rsidP="00BC0E4B"/>
    <w:p w:rsidR="005120C0" w:rsidRDefault="005120C0">
      <w:bookmarkStart w:id="0" w:name="_GoBack"/>
      <w:bookmarkEnd w:id="0"/>
    </w:p>
    <w:p w:rsidR="00F21D8E" w:rsidRDefault="00F21D8E"/>
    <w:p w:rsidR="00F21D8E" w:rsidRDefault="00F21D8E"/>
    <w:p w:rsidR="00F21D8E" w:rsidRDefault="00F21D8E">
      <w:r>
        <w:rPr>
          <w:noProof/>
        </w:rPr>
        <w:lastRenderedPageBreak/>
        <w:drawing>
          <wp:inline distT="0" distB="0" distL="0" distR="0">
            <wp:extent cx="5940425" cy="87674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6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0886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8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4009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170751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1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D8E"/>
    <w:rsid w:val="005120C0"/>
    <w:rsid w:val="00BC0E4B"/>
    <w:rsid w:val="00F2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95EF"/>
  <w15:chartTrackingRefBased/>
  <w15:docId w15:val="{FC567465-0302-4194-9087-48FF9643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0E4B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Chasovskih</dc:creator>
  <cp:keywords/>
  <dc:description/>
  <cp:lastModifiedBy>Victor Chasovskih</cp:lastModifiedBy>
  <cp:revision>1</cp:revision>
  <dcterms:created xsi:type="dcterms:W3CDTF">2026-10-25T10:48:00Z</dcterms:created>
  <dcterms:modified xsi:type="dcterms:W3CDTF">2026-10-25T11:01:00Z</dcterms:modified>
</cp:coreProperties>
</file>